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DBC0" w14:textId="77777777" w:rsidR="00BB154B" w:rsidRPr="00BB154B" w:rsidRDefault="00BB154B" w:rsidP="00BB154B">
      <w:pPr>
        <w:spacing w:after="120"/>
        <w:outlineLvl w:val="0"/>
        <w:rPr>
          <w:rFonts w:ascii="Merriweather" w:eastAsia="Times New Roman" w:hAnsi="Merriweather" w:cs="Times New Roman"/>
          <w:b/>
          <w:bCs/>
          <w:color w:val="000000"/>
          <w:kern w:val="36"/>
          <w:sz w:val="54"/>
          <w:szCs w:val="54"/>
          <w:lang w:eastAsia="cs-CZ"/>
          <w14:ligatures w14:val="none"/>
        </w:rPr>
      </w:pPr>
      <w:r w:rsidRPr="00BB154B">
        <w:rPr>
          <w:rFonts w:ascii="Merriweather" w:eastAsia="Times New Roman" w:hAnsi="Merriweather" w:cs="Times New Roman"/>
          <w:b/>
          <w:bCs/>
          <w:color w:val="000000"/>
          <w:kern w:val="36"/>
          <w:sz w:val="54"/>
          <w:szCs w:val="54"/>
          <w:lang w:eastAsia="cs-CZ"/>
          <w14:ligatures w14:val="none"/>
        </w:rPr>
        <w:t>MP/03/2020 – Poplatek ze psů – Uplatnění snížené sazby pro osoby starší 65 let</w:t>
      </w:r>
    </w:p>
    <w:p w14:paraId="005523CE" w14:textId="77777777" w:rsidR="00BB154B" w:rsidRPr="00BB154B" w:rsidRDefault="00BB154B" w:rsidP="00BB154B">
      <w:pPr>
        <w:pBdr>
          <w:top w:val="single" w:sz="2" w:space="0" w:color="auto"/>
          <w:left w:val="single" w:sz="48" w:space="0" w:color="auto"/>
          <w:bottom w:val="single" w:sz="2" w:space="0" w:color="auto"/>
          <w:right w:val="single" w:sz="6" w:space="11" w:color="auto"/>
        </w:pBdr>
        <w:rPr>
          <w:rFonts w:ascii="Roboto" w:eastAsia="Times New Roman" w:hAnsi="Roboto" w:cs="Times New Roman"/>
          <w:color w:val="838383"/>
          <w:kern w:val="0"/>
          <w:sz w:val="17"/>
          <w:szCs w:val="17"/>
          <w:lang w:eastAsia="cs-CZ"/>
          <w14:ligatures w14:val="none"/>
        </w:rPr>
      </w:pPr>
      <w:r w:rsidRPr="00BB154B">
        <w:rPr>
          <w:rFonts w:ascii="Roboto" w:eastAsia="Times New Roman" w:hAnsi="Roboto" w:cs="Times New Roman"/>
          <w:color w:val="838383"/>
          <w:kern w:val="0"/>
          <w:sz w:val="17"/>
          <w:szCs w:val="17"/>
          <w:lang w:eastAsia="cs-CZ"/>
          <w14:ligatures w14:val="none"/>
        </w:rPr>
        <w:t>23.01.2020 11:30</w:t>
      </w:r>
    </w:p>
    <w:p w14:paraId="5D4B3B26" w14:textId="77777777" w:rsidR="00BB154B" w:rsidRDefault="00BB154B" w:rsidP="00BB154B">
      <w:pPr>
        <w:rPr>
          <w:rFonts w:ascii="Roboto" w:eastAsia="Times New Roman" w:hAnsi="Roboto" w:cs="Times New Roman"/>
          <w:color w:val="838383"/>
          <w:kern w:val="0"/>
          <w:sz w:val="17"/>
          <w:szCs w:val="17"/>
          <w:lang w:eastAsia="cs-CZ"/>
          <w14:ligatures w14:val="none"/>
        </w:rPr>
      </w:pPr>
      <w:r w:rsidRPr="00BB154B">
        <w:rPr>
          <w:rFonts w:ascii="Roboto" w:eastAsia="Times New Roman" w:hAnsi="Roboto" w:cs="Times New Roman"/>
          <w:color w:val="838383"/>
          <w:kern w:val="0"/>
          <w:sz w:val="17"/>
          <w:szCs w:val="17"/>
          <w:lang w:eastAsia="cs-CZ"/>
          <w14:ligatures w14:val="none"/>
        </w:rPr>
        <w:t>Tento článek byl aktualizován 14.4.2020 19:39</w:t>
      </w:r>
    </w:p>
    <w:p w14:paraId="20D44C5A" w14:textId="77777777" w:rsidR="00BB154B" w:rsidRPr="00BB154B" w:rsidRDefault="00BB154B" w:rsidP="00BB154B">
      <w:pPr>
        <w:rPr>
          <w:rFonts w:ascii="Roboto" w:eastAsia="Times New Roman" w:hAnsi="Roboto" w:cs="Times New Roman"/>
          <w:color w:val="838383"/>
          <w:kern w:val="0"/>
          <w:sz w:val="17"/>
          <w:szCs w:val="17"/>
          <w:lang w:eastAsia="cs-CZ"/>
          <w14:ligatures w14:val="none"/>
        </w:rPr>
      </w:pPr>
    </w:p>
    <w:p w14:paraId="16DC648B" w14:textId="77777777" w:rsidR="00BB154B" w:rsidRPr="00BB154B" w:rsidRDefault="00BB154B" w:rsidP="00BB154B">
      <w:pPr>
        <w:spacing w:after="218"/>
        <w:outlineLvl w:val="2"/>
        <w:rPr>
          <w:rFonts w:ascii="Merriweather" w:eastAsia="Times New Roman" w:hAnsi="Merriweather" w:cs="Times New Roman"/>
          <w:b/>
          <w:bCs/>
          <w:color w:val="000000"/>
          <w:kern w:val="0"/>
          <w:sz w:val="33"/>
          <w:szCs w:val="33"/>
          <w:lang w:eastAsia="cs-CZ"/>
          <w14:ligatures w14:val="none"/>
        </w:rPr>
      </w:pPr>
      <w:r w:rsidRPr="00BB154B">
        <w:rPr>
          <w:rFonts w:ascii="Merriweather" w:eastAsia="Times New Roman" w:hAnsi="Merriweather" w:cs="Times New Roman"/>
          <w:b/>
          <w:bCs/>
          <w:color w:val="000000"/>
          <w:kern w:val="0"/>
          <w:sz w:val="33"/>
          <w:szCs w:val="33"/>
          <w:lang w:eastAsia="cs-CZ"/>
          <w14:ligatures w14:val="none"/>
        </w:rPr>
        <w:t>Dotaz:</w:t>
      </w:r>
    </w:p>
    <w:p w14:paraId="2009D59B" w14:textId="77777777" w:rsidR="00BB154B" w:rsidRPr="00BB154B" w:rsidRDefault="00BB154B" w:rsidP="00BB154B">
      <w:pPr>
        <w:spacing w:after="675"/>
        <w:jc w:val="both"/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</w:pPr>
      <w:r w:rsidRPr="00BB154B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 xml:space="preserve">Poplatník místního poplatku ze psů </w:t>
      </w:r>
      <w:proofErr w:type="gramStart"/>
      <w:r w:rsidRPr="00BB154B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dovrší</w:t>
      </w:r>
      <w:proofErr w:type="gramEnd"/>
      <w:r w:rsidRPr="00BB154B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 xml:space="preserve"> v průběhu poplatkového období 65 let. Od kdy bude mít nárok na sníženou sazbu poplatku podle ustanovení § 2 odst. 3 zákona č. 565/1990 Sb., o místních poplatcích, ve znění pozdějších předpisů (dále jen „zákon o místních poplatcích“)?</w:t>
      </w:r>
    </w:p>
    <w:p w14:paraId="34545C1F" w14:textId="77777777" w:rsidR="00BB154B" w:rsidRPr="00BB154B" w:rsidRDefault="00BB154B" w:rsidP="00BB154B">
      <w:pPr>
        <w:spacing w:before="360" w:after="218"/>
        <w:outlineLvl w:val="2"/>
        <w:rPr>
          <w:rFonts w:ascii="Merriweather" w:eastAsia="Times New Roman" w:hAnsi="Merriweather" w:cs="Times New Roman"/>
          <w:b/>
          <w:bCs/>
          <w:color w:val="000000"/>
          <w:kern w:val="0"/>
          <w:sz w:val="33"/>
          <w:szCs w:val="33"/>
          <w:lang w:eastAsia="cs-CZ"/>
          <w14:ligatures w14:val="none"/>
        </w:rPr>
      </w:pPr>
      <w:r w:rsidRPr="00BB154B">
        <w:rPr>
          <w:rFonts w:ascii="Merriweather" w:eastAsia="Times New Roman" w:hAnsi="Merriweather" w:cs="Times New Roman"/>
          <w:b/>
          <w:bCs/>
          <w:color w:val="000000"/>
          <w:kern w:val="0"/>
          <w:sz w:val="33"/>
          <w:szCs w:val="33"/>
          <w:lang w:eastAsia="cs-CZ"/>
          <w14:ligatures w14:val="none"/>
        </w:rPr>
        <w:t>Odpověď:</w:t>
      </w:r>
    </w:p>
    <w:p w14:paraId="235EEFAC" w14:textId="77777777" w:rsidR="00BB154B" w:rsidRPr="00BB154B" w:rsidRDefault="00BB154B" w:rsidP="00BB154B">
      <w:pPr>
        <w:spacing w:after="675"/>
        <w:jc w:val="both"/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</w:pPr>
      <w:r w:rsidRPr="00BB154B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 xml:space="preserve">Místní poplatek ve výši snížené sazby zaplatí až v následujícím poplatkovém období. Důvodem je skutečnost, že sazba poplatku ze psů je pevně stanovena na celý kalendářní rok. Možnost zaplatit poplatek v poměrné výši je možné pouze v případě trvání poplatkové povinnosti po dobu kratší než jeden rok (viz </w:t>
      </w:r>
      <w:proofErr w:type="spellStart"/>
      <w:r w:rsidRPr="00BB154B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ust</w:t>
      </w:r>
      <w:proofErr w:type="spellEnd"/>
      <w:r w:rsidRPr="00BB154B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 xml:space="preserve">. § 2 odst. 3 zákona o místních poplatcích) a při změně místa přihlášení fyzické osoby nebo změně sídla právnické osoby (viz </w:t>
      </w:r>
      <w:proofErr w:type="spellStart"/>
      <w:r w:rsidRPr="00BB154B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ust</w:t>
      </w:r>
      <w:proofErr w:type="spellEnd"/>
      <w:r w:rsidRPr="00BB154B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. § 2 odst. 4 zákona o místních poplatcích).</w:t>
      </w:r>
    </w:p>
    <w:p w14:paraId="198900E3" w14:textId="77777777" w:rsidR="00F11D23" w:rsidRDefault="00F11D23"/>
    <w:sectPr w:rsidR="00F11D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B574" w14:textId="77777777" w:rsidR="00BB154B" w:rsidRDefault="00BB154B" w:rsidP="00BB154B">
      <w:r>
        <w:separator/>
      </w:r>
    </w:p>
  </w:endnote>
  <w:endnote w:type="continuationSeparator" w:id="0">
    <w:p w14:paraId="69C16DD9" w14:textId="77777777" w:rsidR="00BB154B" w:rsidRDefault="00BB154B" w:rsidP="00BB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07DE" w14:textId="77777777" w:rsidR="00BB154B" w:rsidRDefault="00BB154B" w:rsidP="00BB154B">
      <w:r>
        <w:separator/>
      </w:r>
    </w:p>
  </w:footnote>
  <w:footnote w:type="continuationSeparator" w:id="0">
    <w:p w14:paraId="6CE4DC3B" w14:textId="77777777" w:rsidR="00BB154B" w:rsidRDefault="00BB154B" w:rsidP="00BB1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D262" w14:textId="3995AE73" w:rsidR="00BB154B" w:rsidRDefault="00BB154B">
    <w:pPr>
      <w:pStyle w:val="Zhlav"/>
    </w:pPr>
    <w:hyperlink r:id="rId1" w:history="1">
      <w:r w:rsidRPr="00677832">
        <w:rPr>
          <w:rStyle w:val="Hypertextovodkaz"/>
        </w:rPr>
        <w:t>https://www.mfcr.cz/cs/dane-a-ucetnictvi/dane/mistni-spravni-a-soudni-poplatky/odpovedi-na-dotazy/2020/mp-03-2020--poplatek-ze-psu--uplatneni-s-37261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43B3D"/>
    <w:multiLevelType w:val="multilevel"/>
    <w:tmpl w:val="9F94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718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4B"/>
    <w:rsid w:val="00BB154B"/>
    <w:rsid w:val="00F1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3255"/>
  <w15:chartTrackingRefBased/>
  <w15:docId w15:val="{255E79D6-B978-4C1F-BD79-2B04A6E2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1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1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15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15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15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154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154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154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154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1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1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BB154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154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154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15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15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15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154B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15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1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154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15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15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15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15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154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1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154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154B"/>
    <w:rPr>
      <w:b/>
      <w:bCs/>
      <w:smallCaps/>
      <w:color w:val="0F4761" w:themeColor="accent1" w:themeShade="BF"/>
      <w:spacing w:val="5"/>
    </w:rPr>
  </w:style>
  <w:style w:type="paragraph" w:customStyle="1" w:styleId="b-article-metadate">
    <w:name w:val="b-article-meta__date"/>
    <w:basedOn w:val="Normln"/>
    <w:rsid w:val="00BB154B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cs-CZ"/>
      <w14:ligatures w14:val="none"/>
    </w:rPr>
  </w:style>
  <w:style w:type="paragraph" w:customStyle="1" w:styleId="b-article-metaauthor">
    <w:name w:val="b-article-meta__author"/>
    <w:basedOn w:val="Normln"/>
    <w:rsid w:val="00BB154B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cs-CZ"/>
      <w14:ligatures w14:val="none"/>
    </w:rPr>
  </w:style>
  <w:style w:type="character" w:customStyle="1" w:styleId="b-article-metalink">
    <w:name w:val="b-article-meta__link"/>
    <w:basedOn w:val="Standardnpsmoodstavce"/>
    <w:rsid w:val="00BB154B"/>
  </w:style>
  <w:style w:type="character" w:styleId="Hypertextovodkaz">
    <w:name w:val="Hyperlink"/>
    <w:basedOn w:val="Standardnpsmoodstavce"/>
    <w:uiPriority w:val="99"/>
    <w:unhideWhenUsed/>
    <w:rsid w:val="00BB154B"/>
    <w:rPr>
      <w:color w:val="0000FF"/>
      <w:u w:val="single"/>
    </w:rPr>
  </w:style>
  <w:style w:type="paragraph" w:customStyle="1" w:styleId="b-shareitem">
    <w:name w:val="b-share__item"/>
    <w:basedOn w:val="Normln"/>
    <w:rsid w:val="00BB154B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cs-CZ"/>
      <w14:ligatures w14:val="none"/>
    </w:rPr>
  </w:style>
  <w:style w:type="character" w:customStyle="1" w:styleId="u-vhide">
    <w:name w:val="u-vhide"/>
    <w:basedOn w:val="Standardnpsmoodstavce"/>
    <w:rsid w:val="00BB154B"/>
  </w:style>
  <w:style w:type="paragraph" w:styleId="Normlnweb">
    <w:name w:val="Normal (Web)"/>
    <w:basedOn w:val="Normln"/>
    <w:uiPriority w:val="99"/>
    <w:semiHidden/>
    <w:unhideWhenUsed/>
    <w:rsid w:val="00BB154B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B1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154B"/>
  </w:style>
  <w:style w:type="paragraph" w:styleId="Zpat">
    <w:name w:val="footer"/>
    <w:basedOn w:val="Normln"/>
    <w:link w:val="ZpatChar"/>
    <w:uiPriority w:val="99"/>
    <w:unhideWhenUsed/>
    <w:rsid w:val="00BB15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154B"/>
  </w:style>
  <w:style w:type="character" w:styleId="Nevyeenzmnka">
    <w:name w:val="Unresolved Mention"/>
    <w:basedOn w:val="Standardnpsmoodstavce"/>
    <w:uiPriority w:val="99"/>
    <w:semiHidden/>
    <w:unhideWhenUsed/>
    <w:rsid w:val="00BB1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075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1182">
              <w:marLeft w:val="-225"/>
              <w:marRight w:val="0"/>
              <w:marTop w:val="0"/>
              <w:marBottom w:val="0"/>
              <w:divBdr>
                <w:top w:val="single" w:sz="6" w:space="11" w:color="E6E6E6"/>
                <w:left w:val="single" w:sz="2" w:space="0" w:color="E6E6E6"/>
                <w:bottom w:val="single" w:sz="6" w:space="10" w:color="E6E6E6"/>
                <w:right w:val="single" w:sz="2" w:space="0" w:color="E6E6E6"/>
              </w:divBdr>
              <w:divsChild>
                <w:div w:id="16387593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272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fcr.cz/cs/dane-a-ucetnictvi/dane/mistni-spravni-a-soudni-poplatky/odpovedi-na-dotazy/2020/mp-03-2020--poplatek-ze-psu--uplatneni-s-3726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784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Antonová Taťjana</dc:creator>
  <cp:keywords/>
  <dc:description/>
  <cp:lastModifiedBy>Antonová Taťjana</cp:lastModifiedBy>
  <cp:revision>1</cp:revision>
  <dcterms:created xsi:type="dcterms:W3CDTF">2024-04-15T06:39:00Z</dcterms:created>
  <dcterms:modified xsi:type="dcterms:W3CDTF">2024-04-15T06:39:00Z</dcterms:modified>
</cp:coreProperties>
</file>